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B4" w:rsidRDefault="00BC70B4" w:rsidP="00BC70B4">
      <w:pPr>
        <w:pStyle w:val="Ingenmellomrom"/>
        <w:rPr>
          <w:sz w:val="28"/>
          <w:szCs w:val="28"/>
        </w:rPr>
      </w:pPr>
    </w:p>
    <w:p w:rsidR="00BC70B4" w:rsidRDefault="00BC70B4" w:rsidP="00BC70B4">
      <w:pPr>
        <w:pStyle w:val="Ingenmellomrom"/>
        <w:rPr>
          <w:sz w:val="28"/>
          <w:szCs w:val="28"/>
        </w:rPr>
      </w:pPr>
    </w:p>
    <w:p w:rsidR="00386340" w:rsidRDefault="00BC70B4" w:rsidP="00386340">
      <w:pPr>
        <w:pStyle w:val="Ingenmellomrom"/>
        <w:jc w:val="center"/>
        <w:rPr>
          <w:rFonts w:ascii="Comic Sans MS" w:hAnsi="Comic Sans MS"/>
          <w:b/>
          <w:sz w:val="40"/>
          <w:szCs w:val="40"/>
        </w:rPr>
      </w:pPr>
      <w:r w:rsidRPr="00814AB9">
        <w:rPr>
          <w:rFonts w:ascii="Comic Sans MS" w:hAnsi="Comic Sans MS"/>
          <w:b/>
          <w:sz w:val="40"/>
          <w:szCs w:val="40"/>
        </w:rPr>
        <w:t>Kulturmidler</w:t>
      </w:r>
      <w:r w:rsidR="00D0718D">
        <w:rPr>
          <w:rFonts w:ascii="Comic Sans MS" w:hAnsi="Comic Sans MS"/>
          <w:b/>
          <w:sz w:val="40"/>
          <w:szCs w:val="40"/>
        </w:rPr>
        <w:t xml:space="preserve"> 201</w:t>
      </w:r>
      <w:r w:rsidR="000E0BCB">
        <w:rPr>
          <w:rFonts w:ascii="Comic Sans MS" w:hAnsi="Comic Sans MS"/>
          <w:b/>
          <w:sz w:val="40"/>
          <w:szCs w:val="40"/>
        </w:rPr>
        <w:t>4</w:t>
      </w:r>
    </w:p>
    <w:p w:rsidR="00386340" w:rsidRPr="00814AB9" w:rsidRDefault="00386340" w:rsidP="00BC70B4">
      <w:pPr>
        <w:pStyle w:val="Ingenmellomrom"/>
        <w:jc w:val="center"/>
        <w:rPr>
          <w:rFonts w:ascii="Comic Sans MS" w:hAnsi="Comic Sans MS"/>
          <w:b/>
          <w:sz w:val="40"/>
          <w:szCs w:val="40"/>
        </w:rPr>
      </w:pPr>
    </w:p>
    <w:p w:rsidR="00BC70B4" w:rsidRDefault="00BC70B4" w:rsidP="00BC70B4">
      <w:pPr>
        <w:pStyle w:val="Ingenmellomrom"/>
        <w:jc w:val="center"/>
        <w:rPr>
          <w:rFonts w:ascii="Comic Sans MS" w:hAnsi="Comic Sans MS"/>
          <w:b/>
          <w:sz w:val="28"/>
          <w:szCs w:val="28"/>
        </w:rPr>
      </w:pPr>
    </w:p>
    <w:p w:rsidR="00BC70B4" w:rsidRDefault="00BC70B4" w:rsidP="00BC70B4">
      <w:pPr>
        <w:pStyle w:val="Ingenmellomrom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Ibestad kommune skal fordele ti</w:t>
      </w:r>
      <w:r w:rsidR="000E0BCB">
        <w:rPr>
          <w:rFonts w:ascii="Comic Sans MS" w:hAnsi="Comic Sans MS"/>
          <w:b/>
          <w:sz w:val="28"/>
          <w:szCs w:val="28"/>
        </w:rPr>
        <w:t xml:space="preserve">lskudd til kulturarbeid for 2014 </w:t>
      </w:r>
      <w:r>
        <w:rPr>
          <w:rFonts w:ascii="Comic Sans MS" w:hAnsi="Comic Sans MS"/>
          <w:b/>
          <w:sz w:val="28"/>
          <w:szCs w:val="28"/>
        </w:rPr>
        <w:t>til personer, lag/foreninger, organisasjoner og institusjoner i form av aktivitetstilskudd.</w:t>
      </w:r>
    </w:p>
    <w:p w:rsidR="00BC70B4" w:rsidRDefault="00BC70B4" w:rsidP="00BC70B4">
      <w:pPr>
        <w:pStyle w:val="Ingenmellomrom"/>
        <w:rPr>
          <w:rFonts w:ascii="Comic Sans MS" w:hAnsi="Comic Sans MS"/>
          <w:b/>
          <w:sz w:val="28"/>
          <w:szCs w:val="28"/>
        </w:rPr>
      </w:pPr>
    </w:p>
    <w:p w:rsidR="00BC70B4" w:rsidRDefault="00BC70B4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Søknadskjema og retningslinjer ligger tilgjengelig på </w:t>
      </w:r>
      <w:hyperlink r:id="rId7" w:history="1">
        <w:r w:rsidR="00814AB9" w:rsidRPr="00783793">
          <w:rPr>
            <w:rStyle w:val="Hyperkobling"/>
            <w:rFonts w:ascii="Comic Sans MS" w:hAnsi="Comic Sans MS"/>
            <w:sz w:val="28"/>
            <w:szCs w:val="28"/>
          </w:rPr>
          <w:t>www.ibestad.kommune.no</w:t>
        </w:r>
      </w:hyperlink>
      <w:r w:rsidR="00814AB9">
        <w:rPr>
          <w:rFonts w:ascii="Comic Sans MS" w:hAnsi="Comic Sans MS"/>
          <w:sz w:val="28"/>
          <w:szCs w:val="28"/>
        </w:rPr>
        <w:t xml:space="preserve"> eller fås ved henvendelse til:</w:t>
      </w:r>
    </w:p>
    <w:p w:rsidR="00814AB9" w:rsidRDefault="006B3FFC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Ibestad kommune, tlf.:  77 09 9</w:t>
      </w:r>
      <w:r w:rsidR="00814AB9">
        <w:rPr>
          <w:rFonts w:ascii="Comic Sans MS" w:hAnsi="Comic Sans MS"/>
          <w:sz w:val="28"/>
          <w:szCs w:val="28"/>
        </w:rPr>
        <w:t xml:space="preserve">0 00 </w:t>
      </w:r>
      <w:r w:rsidR="00BD7141">
        <w:rPr>
          <w:rFonts w:ascii="Comic Sans MS" w:hAnsi="Comic Sans MS"/>
          <w:sz w:val="28"/>
          <w:szCs w:val="28"/>
        </w:rPr>
        <w:t xml:space="preserve">/482 18 </w:t>
      </w:r>
      <w:bookmarkStart w:id="0" w:name="_GoBack"/>
      <w:bookmarkEnd w:id="0"/>
      <w:r w:rsidR="00BD7141">
        <w:rPr>
          <w:rFonts w:ascii="Comic Sans MS" w:hAnsi="Comic Sans MS"/>
          <w:sz w:val="28"/>
          <w:szCs w:val="28"/>
        </w:rPr>
        <w:t>858</w:t>
      </w:r>
    </w:p>
    <w:p w:rsidR="00814AB9" w:rsidRDefault="00814AB9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e-post: </w:t>
      </w:r>
      <w:hyperlink r:id="rId8" w:history="1">
        <w:r w:rsidRPr="00783793">
          <w:rPr>
            <w:rStyle w:val="Hyperkobling"/>
            <w:rFonts w:ascii="Comic Sans MS" w:hAnsi="Comic Sans MS"/>
            <w:sz w:val="28"/>
            <w:szCs w:val="28"/>
          </w:rPr>
          <w:t>postmottak@ibestad.kommune.no</w:t>
        </w:r>
      </w:hyperlink>
    </w:p>
    <w:p w:rsidR="00814AB9" w:rsidRDefault="00814AB9" w:rsidP="00BC70B4">
      <w:pPr>
        <w:pStyle w:val="Ingenmellomrom"/>
        <w:rPr>
          <w:rFonts w:ascii="Comic Sans MS" w:hAnsi="Comic Sans MS"/>
          <w:sz w:val="28"/>
          <w:szCs w:val="28"/>
        </w:rPr>
      </w:pPr>
    </w:p>
    <w:p w:rsidR="00814AB9" w:rsidRDefault="00814AB9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Søknaden sendes til:</w:t>
      </w:r>
    </w:p>
    <w:p w:rsidR="00814AB9" w:rsidRDefault="00814AB9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Ibestad kommune, kulturkontoret, 9450 Hamnvik</w:t>
      </w:r>
    </w:p>
    <w:p w:rsidR="00814AB9" w:rsidRDefault="00814AB9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eller på e-post til: </w:t>
      </w:r>
      <w:hyperlink r:id="rId9" w:history="1">
        <w:r w:rsidRPr="00783793">
          <w:rPr>
            <w:rStyle w:val="Hyperkobling"/>
            <w:rFonts w:ascii="Comic Sans MS" w:hAnsi="Comic Sans MS"/>
            <w:sz w:val="28"/>
            <w:szCs w:val="28"/>
          </w:rPr>
          <w:t>postmottak@ibestad.kommune.no</w:t>
        </w:r>
      </w:hyperlink>
    </w:p>
    <w:p w:rsidR="00814AB9" w:rsidRDefault="00814AB9" w:rsidP="00BC70B4">
      <w:pPr>
        <w:pStyle w:val="Ingenmellomrom"/>
        <w:rPr>
          <w:rFonts w:ascii="Comic Sans MS" w:hAnsi="Comic Sans MS"/>
          <w:sz w:val="28"/>
          <w:szCs w:val="28"/>
        </w:rPr>
      </w:pPr>
    </w:p>
    <w:p w:rsidR="00814AB9" w:rsidRDefault="00814AB9" w:rsidP="00BC70B4">
      <w:pPr>
        <w:pStyle w:val="Ingenmellomrom"/>
        <w:rPr>
          <w:rFonts w:ascii="Comic Sans MS" w:hAnsi="Comic Sans MS"/>
          <w:sz w:val="28"/>
          <w:szCs w:val="28"/>
        </w:rPr>
      </w:pPr>
    </w:p>
    <w:p w:rsidR="00814AB9" w:rsidRDefault="00386340" w:rsidP="00BC70B4">
      <w:pPr>
        <w:pStyle w:val="Ingenmellomrom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Søknadsfrist for aktivitetstilskudd er </w:t>
      </w:r>
      <w:r w:rsidR="000E0BCB">
        <w:rPr>
          <w:rFonts w:ascii="Comic Sans MS" w:hAnsi="Comic Sans MS"/>
          <w:b/>
          <w:sz w:val="28"/>
          <w:szCs w:val="28"/>
        </w:rPr>
        <w:t>1.7.2014</w:t>
      </w:r>
    </w:p>
    <w:p w:rsidR="00814AB9" w:rsidRDefault="000E0BCB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Søknadsfrist for enkelttiltak er 1.12.14</w:t>
      </w:r>
    </w:p>
    <w:p w:rsidR="00AC764D" w:rsidRDefault="00AC764D" w:rsidP="00BC70B4">
      <w:pPr>
        <w:pStyle w:val="Ingenmellomrom"/>
        <w:rPr>
          <w:rFonts w:ascii="Comic Sans MS" w:hAnsi="Comic Sans MS"/>
          <w:sz w:val="28"/>
          <w:szCs w:val="28"/>
        </w:rPr>
      </w:pPr>
    </w:p>
    <w:p w:rsidR="00AC764D" w:rsidRDefault="00AC764D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Mvh </w:t>
      </w:r>
    </w:p>
    <w:p w:rsidR="00AC764D" w:rsidRDefault="00AC764D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Ibestad kommune</w:t>
      </w:r>
    </w:p>
    <w:p w:rsidR="00AC764D" w:rsidRPr="00BC70B4" w:rsidRDefault="00AC764D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Avd. oppvekst/kultur</w:t>
      </w:r>
    </w:p>
    <w:sectPr w:rsidR="00AC764D" w:rsidRPr="00BC70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B4" w:rsidRDefault="00BC70B4" w:rsidP="00BC70B4">
      <w:pPr>
        <w:spacing w:after="0" w:line="240" w:lineRule="auto"/>
      </w:pPr>
      <w:r>
        <w:separator/>
      </w:r>
    </w:p>
  </w:endnote>
  <w:endnote w:type="continuationSeparator" w:id="0">
    <w:p w:rsidR="00BC70B4" w:rsidRDefault="00BC70B4" w:rsidP="00BC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624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10632"/>
      <w:gridCol w:w="235"/>
      <w:gridCol w:w="190"/>
    </w:tblGrid>
    <w:tr w:rsidR="00BC70B4" w:rsidRPr="000E0BCB" w:rsidTr="00AE306D">
      <w:tc>
        <w:tcPr>
          <w:tcW w:w="10632" w:type="dxa"/>
        </w:tcPr>
        <w:p w:rsidR="00BC70B4" w:rsidRPr="008439C9" w:rsidRDefault="00BC70B4" w:rsidP="00AE306D">
          <w:pPr>
            <w:pBdr>
              <w:top w:val="single" w:sz="12" w:space="1" w:color="000080"/>
            </w:pBdr>
            <w:tabs>
              <w:tab w:val="left" w:pos="1560"/>
              <w:tab w:val="left" w:pos="3402"/>
              <w:tab w:val="left" w:pos="6804"/>
            </w:tabs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nb-NO"/>
            </w:rPr>
          </w:pPr>
          <w:proofErr w:type="spellStart"/>
          <w:r w:rsidRPr="008439C9">
            <w:rPr>
              <w:rFonts w:ascii="Arial" w:eastAsia="Times New Roman" w:hAnsi="Arial" w:cs="Times New Roman"/>
              <w:b/>
              <w:sz w:val="16"/>
              <w:szCs w:val="20"/>
              <w:lang w:eastAsia="nb-NO"/>
            </w:rPr>
            <w:t>Adr</w:t>
          </w:r>
          <w:proofErr w:type="spellEnd"/>
          <w:r w:rsidRPr="008439C9">
            <w:rPr>
              <w:rFonts w:ascii="Arial" w:eastAsia="Times New Roman" w:hAnsi="Arial" w:cs="Times New Roman"/>
              <w:b/>
              <w:sz w:val="16"/>
              <w:szCs w:val="20"/>
              <w:lang w:eastAsia="nb-NO"/>
            </w:rPr>
            <w:t>:</w:t>
          </w:r>
          <w:r w:rsidRPr="008439C9">
            <w:rPr>
              <w:rFonts w:ascii="Arial" w:eastAsia="Times New Roman" w:hAnsi="Arial" w:cs="Times New Roman"/>
              <w:sz w:val="16"/>
              <w:szCs w:val="20"/>
              <w:lang w:eastAsia="nb-NO"/>
            </w:rPr>
            <w:t xml:space="preserve"> </w:t>
          </w:r>
          <w:r w:rsidRPr="008439C9">
            <w:rPr>
              <w:rFonts w:ascii="Arial" w:eastAsia="Times New Roman" w:hAnsi="Arial" w:cs="Times New Roman"/>
              <w:color w:val="333399"/>
              <w:sz w:val="16"/>
              <w:szCs w:val="20"/>
              <w:lang w:eastAsia="nb-NO"/>
            </w:rPr>
            <w:t xml:space="preserve">9450 Hamnvik  </w:t>
          </w:r>
          <w:r w:rsidRPr="008439C9">
            <w:rPr>
              <w:rFonts w:ascii="Arial" w:eastAsia="Times New Roman" w:hAnsi="Arial" w:cs="Times New Roman"/>
              <w:color w:val="333399"/>
              <w:sz w:val="16"/>
              <w:szCs w:val="20"/>
              <w:lang w:eastAsia="nb-NO"/>
            </w:rPr>
            <w:tab/>
          </w:r>
          <w:proofErr w:type="spellStart"/>
          <w:r w:rsidRPr="008439C9">
            <w:rPr>
              <w:rFonts w:ascii="Arial" w:eastAsia="Times New Roman" w:hAnsi="Arial" w:cs="Times New Roman"/>
              <w:b/>
              <w:sz w:val="16"/>
              <w:szCs w:val="20"/>
              <w:lang w:eastAsia="nb-NO"/>
            </w:rPr>
            <w:t>Saksb</w:t>
          </w:r>
          <w:proofErr w:type="spellEnd"/>
          <w:r w:rsidRPr="008439C9">
            <w:rPr>
              <w:rFonts w:ascii="Arial" w:eastAsia="Times New Roman" w:hAnsi="Arial" w:cs="Times New Roman"/>
              <w:b/>
              <w:sz w:val="16"/>
              <w:szCs w:val="20"/>
              <w:lang w:eastAsia="nb-NO"/>
            </w:rPr>
            <w:t>.:</w:t>
          </w:r>
          <w:r w:rsidR="00814AB9">
            <w:rPr>
              <w:rFonts w:ascii="Arial" w:eastAsia="Times New Roman" w:hAnsi="Arial" w:cs="Times New Roman"/>
              <w:b/>
              <w:sz w:val="16"/>
              <w:szCs w:val="20"/>
              <w:lang w:eastAsia="nb-NO"/>
            </w:rPr>
            <w:t xml:space="preserve"> Annie Mikalsen</w:t>
          </w:r>
          <w:r w:rsidRPr="008439C9">
            <w:rPr>
              <w:rFonts w:ascii="Arial" w:eastAsia="Times New Roman" w:hAnsi="Arial" w:cs="Times New Roman"/>
              <w:sz w:val="16"/>
              <w:szCs w:val="20"/>
              <w:lang w:eastAsia="nb-NO"/>
            </w:rPr>
            <w:tab/>
          </w:r>
        </w:p>
        <w:p w:rsidR="00BC70B4" w:rsidRPr="008439C9" w:rsidRDefault="00BC70B4" w:rsidP="00AE306D">
          <w:pPr>
            <w:tabs>
              <w:tab w:val="left" w:pos="3402"/>
              <w:tab w:val="left" w:pos="6804"/>
              <w:tab w:val="left" w:pos="7655"/>
            </w:tabs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nb-NO"/>
            </w:rPr>
          </w:pPr>
        </w:p>
        <w:p w:rsidR="00BC70B4" w:rsidRPr="00814AB9" w:rsidRDefault="00BC70B4" w:rsidP="00AE306D">
          <w:pPr>
            <w:tabs>
              <w:tab w:val="left" w:pos="1560"/>
              <w:tab w:val="left" w:pos="3402"/>
              <w:tab w:val="left" w:pos="6096"/>
              <w:tab w:val="left" w:pos="6804"/>
              <w:tab w:val="left" w:pos="7655"/>
            </w:tabs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</w:pPr>
          <w:proofErr w:type="spellStart"/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Tlf</w:t>
          </w:r>
          <w:proofErr w:type="spellEnd"/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: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 xml:space="preserve"> </w:t>
          </w:r>
          <w:r w:rsidRPr="00814AB9">
            <w:rPr>
              <w:rFonts w:ascii="Arial" w:eastAsia="Times New Roman" w:hAnsi="Arial" w:cs="Times New Roman"/>
              <w:color w:val="333399"/>
              <w:sz w:val="16"/>
              <w:szCs w:val="20"/>
              <w:lang w:val="en-US" w:eastAsia="nb-NO"/>
            </w:rPr>
            <w:t xml:space="preserve">77 09 90 00 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ab/>
          </w:r>
          <w:proofErr w:type="spellStart"/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Tlf</w:t>
          </w:r>
          <w:proofErr w:type="spellEnd"/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:</w:t>
          </w:r>
          <w:r w:rsidRPr="00814AB9">
            <w:rPr>
              <w:rFonts w:ascii="Arial" w:eastAsia="Times New Roman" w:hAnsi="Arial" w:cs="Times New Roman"/>
              <w:color w:val="333399"/>
              <w:sz w:val="16"/>
              <w:szCs w:val="20"/>
              <w:lang w:val="en-US" w:eastAsia="nb-NO"/>
            </w:rPr>
            <w:t xml:space="preserve">     </w:t>
          </w:r>
          <w:r w:rsidR="00814AB9" w:rsidRPr="00814AB9">
            <w:rPr>
              <w:rFonts w:ascii="Arial" w:eastAsia="Times New Roman" w:hAnsi="Arial" w:cs="Times New Roman"/>
              <w:color w:val="333399"/>
              <w:sz w:val="16"/>
              <w:szCs w:val="20"/>
              <w:lang w:val="en-US" w:eastAsia="nb-NO"/>
            </w:rPr>
            <w:t>77 09 91 02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ab/>
          </w:r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Bank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 xml:space="preserve">: </w:t>
          </w:r>
          <w:r w:rsidRPr="00814AB9">
            <w:rPr>
              <w:rFonts w:ascii="Arial" w:eastAsia="Times New Roman" w:hAnsi="Arial" w:cs="Times New Roman"/>
              <w:i/>
              <w:color w:val="000080"/>
              <w:sz w:val="16"/>
              <w:szCs w:val="20"/>
              <w:lang w:val="en-US" w:eastAsia="nb-NO"/>
            </w:rPr>
            <w:t>4790.07.90011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ab/>
          </w:r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URL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 xml:space="preserve">: </w:t>
          </w:r>
          <w:hyperlink r:id="rId1" w:history="1">
            <w:r w:rsidRPr="00814AB9">
              <w:rPr>
                <w:rFonts w:ascii="Arial" w:eastAsia="Times New Roman" w:hAnsi="Arial" w:cs="Times New Roman"/>
                <w:color w:val="0000FF"/>
                <w:sz w:val="16"/>
                <w:szCs w:val="20"/>
                <w:u w:val="single"/>
                <w:lang w:val="en-US" w:eastAsia="nb-NO"/>
              </w:rPr>
              <w:t>www.ibestad.kommune.no</w:t>
            </w:r>
          </w:hyperlink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 xml:space="preserve"> </w:t>
          </w:r>
        </w:p>
        <w:p w:rsidR="00BC70B4" w:rsidRDefault="00BC70B4" w:rsidP="00AE306D">
          <w:pPr>
            <w:tabs>
              <w:tab w:val="left" w:pos="1560"/>
              <w:tab w:val="left" w:pos="3402"/>
              <w:tab w:val="left" w:pos="6096"/>
              <w:tab w:val="left" w:pos="6804"/>
              <w:tab w:val="left" w:pos="7655"/>
            </w:tabs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</w:pPr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Fax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 xml:space="preserve">: </w:t>
          </w:r>
          <w:r w:rsidRPr="00814AB9">
            <w:rPr>
              <w:rFonts w:ascii="Arial" w:eastAsia="Times New Roman" w:hAnsi="Arial" w:cs="Times New Roman"/>
              <w:color w:val="333399"/>
              <w:sz w:val="16"/>
              <w:szCs w:val="20"/>
              <w:lang w:val="en-US" w:eastAsia="nb-NO"/>
            </w:rPr>
            <w:t>77 09 90 10</w:t>
          </w:r>
          <w:r w:rsidRPr="00814AB9">
            <w:rPr>
              <w:rFonts w:ascii="Arial" w:eastAsia="Times New Roman" w:hAnsi="Arial" w:cs="Times New Roman"/>
              <w:color w:val="333399"/>
              <w:sz w:val="16"/>
              <w:szCs w:val="20"/>
              <w:lang w:val="en-US" w:eastAsia="nb-NO"/>
            </w:rPr>
            <w:tab/>
          </w:r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Fax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>: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ab/>
          </w:r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Org.nr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 xml:space="preserve">: </w:t>
          </w:r>
          <w:r w:rsidRPr="00814AB9">
            <w:rPr>
              <w:rFonts w:ascii="Arial" w:eastAsia="Times New Roman" w:hAnsi="Arial" w:cs="Times New Roman"/>
              <w:i/>
              <w:color w:val="000080"/>
              <w:sz w:val="16"/>
              <w:szCs w:val="20"/>
              <w:lang w:val="en-US" w:eastAsia="nb-NO"/>
            </w:rPr>
            <w:t>NO 959 469 792 MVA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ab/>
          </w:r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Epost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 xml:space="preserve">: </w:t>
          </w:r>
          <w:hyperlink r:id="rId2" w:history="1">
            <w:r w:rsidR="00814AB9" w:rsidRPr="00783793">
              <w:rPr>
                <w:rStyle w:val="Hyperkobling"/>
                <w:rFonts w:ascii="Arial" w:eastAsia="Times New Roman" w:hAnsi="Arial" w:cs="Times New Roman"/>
                <w:b/>
                <w:sz w:val="16"/>
                <w:szCs w:val="20"/>
                <w:lang w:val="en-US" w:eastAsia="nb-NO"/>
              </w:rPr>
              <w:t>annie.mikalsen@ibestad.kommune.no</w:t>
            </w:r>
          </w:hyperlink>
        </w:p>
        <w:p w:rsidR="00814AB9" w:rsidRPr="00814AB9" w:rsidRDefault="00814AB9" w:rsidP="00AE306D">
          <w:pPr>
            <w:tabs>
              <w:tab w:val="left" w:pos="1560"/>
              <w:tab w:val="left" w:pos="3402"/>
              <w:tab w:val="left" w:pos="6096"/>
              <w:tab w:val="left" w:pos="6804"/>
              <w:tab w:val="left" w:pos="7655"/>
            </w:tabs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</w:pPr>
        </w:p>
        <w:p w:rsidR="00BC70B4" w:rsidRPr="00814AB9" w:rsidRDefault="00BC70B4" w:rsidP="00AE306D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20"/>
              <w:lang w:val="en-US" w:eastAsia="nb-NO"/>
            </w:rPr>
          </w:pPr>
        </w:p>
      </w:tc>
      <w:tc>
        <w:tcPr>
          <w:tcW w:w="235" w:type="dxa"/>
        </w:tcPr>
        <w:p w:rsidR="00BC70B4" w:rsidRPr="00814AB9" w:rsidRDefault="00BC70B4" w:rsidP="00AE306D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20"/>
              <w:lang w:val="en-US" w:eastAsia="nb-NO"/>
            </w:rPr>
          </w:pPr>
        </w:p>
      </w:tc>
      <w:tc>
        <w:tcPr>
          <w:tcW w:w="190" w:type="dxa"/>
        </w:tcPr>
        <w:p w:rsidR="00BC70B4" w:rsidRPr="00814AB9" w:rsidRDefault="00BC70B4" w:rsidP="00AE306D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20"/>
              <w:lang w:val="en-US" w:eastAsia="nb-NO"/>
            </w:rPr>
          </w:pPr>
        </w:p>
      </w:tc>
    </w:tr>
  </w:tbl>
  <w:p w:rsidR="00BC70B4" w:rsidRPr="00814AB9" w:rsidRDefault="00BC70B4" w:rsidP="00BC70B4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B4" w:rsidRDefault="00BC70B4" w:rsidP="00BC70B4">
      <w:pPr>
        <w:spacing w:after="0" w:line="240" w:lineRule="auto"/>
      </w:pPr>
      <w:r>
        <w:separator/>
      </w:r>
    </w:p>
  </w:footnote>
  <w:footnote w:type="continuationSeparator" w:id="0">
    <w:p w:rsidR="00BC70B4" w:rsidRDefault="00BC70B4" w:rsidP="00BC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B4" w:rsidRDefault="00BC70B4">
    <w:pPr>
      <w:pStyle w:val="Topptekst"/>
    </w:pPr>
    <w:r>
      <w:rPr>
        <w:noProof/>
        <w:lang w:eastAsia="nb-NO"/>
      </w:rPr>
      <w:drawing>
        <wp:inline distT="0" distB="0" distL="0" distR="0" wp14:anchorId="0675B76E" wp14:editId="6D0A9D66">
          <wp:extent cx="2221865" cy="808355"/>
          <wp:effectExtent l="0" t="0" r="698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25"/>
    <w:rsid w:val="000E0BCB"/>
    <w:rsid w:val="00140F6B"/>
    <w:rsid w:val="00386340"/>
    <w:rsid w:val="00481125"/>
    <w:rsid w:val="006B3FFC"/>
    <w:rsid w:val="00814AB9"/>
    <w:rsid w:val="00A55B47"/>
    <w:rsid w:val="00AC764D"/>
    <w:rsid w:val="00BC70B4"/>
    <w:rsid w:val="00BD7141"/>
    <w:rsid w:val="00D0718D"/>
    <w:rsid w:val="00D4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70B4"/>
  </w:style>
  <w:style w:type="paragraph" w:styleId="Bunntekst">
    <w:name w:val="footer"/>
    <w:basedOn w:val="Normal"/>
    <w:link w:val="BunntekstTegn"/>
    <w:uiPriority w:val="99"/>
    <w:unhideWhenUsed/>
    <w:rsid w:val="00BC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70B4"/>
  </w:style>
  <w:style w:type="paragraph" w:styleId="Bobletekst">
    <w:name w:val="Balloon Text"/>
    <w:basedOn w:val="Normal"/>
    <w:link w:val="BobletekstTegn"/>
    <w:uiPriority w:val="99"/>
    <w:semiHidden/>
    <w:unhideWhenUsed/>
    <w:rsid w:val="00BC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70B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BC70B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14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70B4"/>
  </w:style>
  <w:style w:type="paragraph" w:styleId="Bunntekst">
    <w:name w:val="footer"/>
    <w:basedOn w:val="Normal"/>
    <w:link w:val="BunntekstTegn"/>
    <w:uiPriority w:val="99"/>
    <w:unhideWhenUsed/>
    <w:rsid w:val="00BC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70B4"/>
  </w:style>
  <w:style w:type="paragraph" w:styleId="Bobletekst">
    <w:name w:val="Balloon Text"/>
    <w:basedOn w:val="Normal"/>
    <w:link w:val="BobletekstTegn"/>
    <w:uiPriority w:val="99"/>
    <w:semiHidden/>
    <w:unhideWhenUsed/>
    <w:rsid w:val="00BC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70B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BC70B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1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ibestad.kommu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bestad.kommune.n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mottak@ibestad.kommune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ie.mikalsen@ibestad.kommune.no" TargetMode="External"/><Relationship Id="rId1" Type="http://schemas.openxmlformats.org/officeDocument/2006/relationships/hyperlink" Target="http://www.ibesta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Mikalsen</dc:creator>
  <cp:lastModifiedBy>Annie Mikalsen</cp:lastModifiedBy>
  <cp:revision>2</cp:revision>
  <dcterms:created xsi:type="dcterms:W3CDTF">2014-05-09T11:53:00Z</dcterms:created>
  <dcterms:modified xsi:type="dcterms:W3CDTF">2014-05-09T11:53:00Z</dcterms:modified>
</cp:coreProperties>
</file>